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38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spacing w:val="28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pacing w:val="28"/>
          <w:sz w:val="24"/>
          <w:szCs w:val="24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38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spacing w:val="28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38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pacing w:val="28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28"/>
          <w:sz w:val="24"/>
          <w:szCs w:val="24"/>
        </w:rPr>
        <w:t>四川省工商联十届八次常委会议回执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38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pacing w:val="28"/>
          <w:sz w:val="24"/>
          <w:szCs w:val="24"/>
        </w:rPr>
      </w:pPr>
    </w:p>
    <w:tbl>
      <w:tblPr>
        <w:tblStyle w:val="3"/>
        <w:tblW w:w="87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423"/>
        <w:gridCol w:w="1000"/>
        <w:gridCol w:w="404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5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姓名</w:t>
            </w:r>
          </w:p>
        </w:tc>
        <w:tc>
          <w:tcPr>
            <w:tcW w:w="242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单位</w:t>
            </w:r>
          </w:p>
        </w:tc>
        <w:tc>
          <w:tcPr>
            <w:tcW w:w="40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5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性别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职务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5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民族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手机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25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传真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地址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5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邮编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邮箱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5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是否参加会议</w:t>
            </w:r>
          </w:p>
        </w:tc>
        <w:tc>
          <w:tcPr>
            <w:tcW w:w="746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是□                 否□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2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  <w:highlight w:val="yellow"/>
              </w:rPr>
              <w:t>是否参加？？？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</w:p>
        </w:tc>
        <w:tc>
          <w:tcPr>
            <w:tcW w:w="7465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right="0" w:rightChars="0" w:firstLine="438" w:firstLineChars="2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pacing w:val="28"/>
                <w:sz w:val="24"/>
                <w:szCs w:val="24"/>
              </w:rPr>
              <w:t>是□                 否□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4706A"/>
    <w:rsid w:val="520470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2016-06-20T01:38:00Z</dcterms:created>
  <dc:creator>Administrator</dc:creator>
  <cp:lastModifiedBy>Administrator</cp:lastModifiedBy>
  <dcterms:modified xsi:type="dcterms:W3CDTF">2016-06-20T01:38:41Z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