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附件1：</w:t>
      </w:r>
    </w:p>
    <w:p>
      <w:pPr>
        <w:spacing w:line="560" w:lineRule="exact"/>
        <w:rPr>
          <w:rFonts w:eastAsia="方正仿宋简体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四川省工商联十届八次常委会议回执</w:t>
      </w:r>
    </w:p>
    <w:p>
      <w:pPr>
        <w:spacing w:line="400" w:lineRule="exact"/>
        <w:jc w:val="center"/>
        <w:rPr>
          <w:rFonts w:eastAsia="方正仿宋简体"/>
          <w:sz w:val="44"/>
          <w:szCs w:val="44"/>
        </w:rPr>
      </w:pPr>
    </w:p>
    <w:tbl>
      <w:tblPr>
        <w:tblStyle w:val="3"/>
        <w:tblW w:w="90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531"/>
        <w:gridCol w:w="1053"/>
        <w:gridCol w:w="42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25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单位</w:t>
            </w:r>
          </w:p>
        </w:tc>
        <w:tc>
          <w:tcPr>
            <w:tcW w:w="421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职务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手机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电话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传真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地址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邮编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12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是否参加</w:t>
            </w:r>
            <w:r>
              <w:rPr>
                <w:rFonts w:hint="eastAsia" w:eastAsia="方正仿宋简体"/>
                <w:sz w:val="24"/>
              </w:rPr>
              <w:t>常委</w:t>
            </w:r>
            <w:r>
              <w:rPr>
                <w:rFonts w:eastAsia="方正仿宋简体"/>
                <w:sz w:val="24"/>
              </w:rPr>
              <w:t>会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eastAsia="方正仿宋简体"/>
                <w:sz w:val="24"/>
              </w:rPr>
              <w:t xml:space="preserve">是                 </w:t>
            </w: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eastAsia="方正仿宋简体"/>
                <w:sz w:val="24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2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是否参加</w:t>
            </w:r>
            <w:r>
              <w:rPr>
                <w:rFonts w:hint="eastAsia" w:eastAsia="方正仿宋简体"/>
                <w:sz w:val="24"/>
              </w:rPr>
              <w:t>推介会活动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eastAsia="方正仿宋简体"/>
                <w:sz w:val="24"/>
              </w:rPr>
              <w:t>是</w:t>
            </w:r>
            <w:r>
              <w:rPr>
                <w:rFonts w:eastAsia="方正仿宋简体"/>
                <w:sz w:val="44"/>
                <w:szCs w:val="44"/>
              </w:rPr>
              <w:t xml:space="preserve"> </w:t>
            </w:r>
            <w:r>
              <w:rPr>
                <w:rFonts w:eastAsia="方正仿宋简体"/>
                <w:sz w:val="24"/>
              </w:rPr>
              <w:t xml:space="preserve">                </w:t>
            </w: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eastAsia="方正仿宋简体"/>
                <w:sz w:val="24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接站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是否需要接站</w:t>
            </w:r>
          </w:p>
        </w:tc>
        <w:tc>
          <w:tcPr>
            <w:tcW w:w="5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hint="eastAsia" w:eastAsia="方正仿宋简体"/>
                <w:sz w:val="24"/>
              </w:rPr>
              <w:t xml:space="preserve">需要接站      </w:t>
            </w: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hint="eastAsia" w:eastAsia="方正仿宋简体"/>
                <w:sz w:val="24"/>
              </w:rPr>
              <w:t>不需要接站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6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抵达车次（航班）</w:t>
            </w:r>
          </w:p>
        </w:tc>
        <w:tc>
          <w:tcPr>
            <w:tcW w:w="5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63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抵达时间</w:t>
            </w:r>
          </w:p>
        </w:tc>
        <w:tc>
          <w:tcPr>
            <w:tcW w:w="5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328" w:firstLineChars="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   日，时间     ：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送站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是否需要送站</w:t>
            </w:r>
          </w:p>
        </w:tc>
        <w:tc>
          <w:tcPr>
            <w:tcW w:w="5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hint="eastAsia" w:eastAsia="方正仿宋简体"/>
                <w:sz w:val="24"/>
              </w:rPr>
              <w:t xml:space="preserve">需要送站      </w:t>
            </w:r>
            <w:r>
              <w:rPr>
                <w:rFonts w:eastAsia="方正仿宋简体"/>
                <w:sz w:val="44"/>
                <w:szCs w:val="44"/>
              </w:rPr>
              <w:t>□</w:t>
            </w:r>
            <w:r>
              <w:rPr>
                <w:rFonts w:hint="eastAsia" w:eastAsia="方正仿宋简体"/>
                <w:sz w:val="24"/>
              </w:rPr>
              <w:t>不需要送站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6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离开车次（航班）</w:t>
            </w:r>
          </w:p>
        </w:tc>
        <w:tc>
          <w:tcPr>
            <w:tcW w:w="5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离开时间</w:t>
            </w:r>
          </w:p>
        </w:tc>
        <w:tc>
          <w:tcPr>
            <w:tcW w:w="526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328" w:firstLineChars="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   日，时间     ：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0DED"/>
    <w:rsid w:val="4B980D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2016-06-29T03:44:00Z</dcterms:created>
  <dc:creator>Administrator</dc:creator>
  <cp:lastModifiedBy>Administrator</cp:lastModifiedBy>
  <dcterms:modified xsi:type="dcterms:W3CDTF">2016-06-29T03:44:54Z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