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附件：</w:t>
      </w:r>
    </w:p>
    <w:p>
      <w:pPr>
        <w:spacing w:line="30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eastAsia="方正小标宋简体" w:cs="仿宋_GB2312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pacing w:val="-4"/>
          <w:kern w:val="0"/>
          <w:sz w:val="44"/>
          <w:szCs w:val="44"/>
        </w:rPr>
        <w:t>“班班通—助力教育信息化”公益捐赠活动统计表</w:t>
      </w:r>
      <w:bookmarkEnd w:id="0"/>
    </w:p>
    <w:p>
      <w:pPr>
        <w:spacing w:line="300" w:lineRule="exac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spacing w:line="660" w:lineRule="exac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日[各县（市、区）工商联、教育局盖章]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35"/>
        <w:gridCol w:w="1835"/>
        <w:gridCol w:w="183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  <w:t>学校名称</w:t>
            </w: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  <w:t>学校地址</w:t>
            </w: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  <w:t>负责人</w:t>
            </w: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  <w:t>联系手机</w:t>
            </w: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835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660" w:lineRule="exact"/>
              <w:rPr>
                <w:rFonts w:hint="eastAsia" w:ascii="仿宋_GB2312" w:hAnsi="方正小标宋简体" w:eastAsia="仿宋_GB2312" w:cs="方正小标宋简体"/>
                <w:sz w:val="44"/>
                <w:szCs w:val="44"/>
              </w:rPr>
            </w:pPr>
          </w:p>
        </w:tc>
      </w:tr>
    </w:tbl>
    <w:p>
      <w:pPr>
        <w:spacing w:line="660" w:lineRule="exact"/>
        <w:rPr>
          <w:rFonts w:hint="eastAsia" w:ascii="楷体_GB2312" w:hAnsi="方正小标宋简体" w:eastAsia="楷体_GB2312" w:cs="方正小标宋简体"/>
          <w:sz w:val="24"/>
        </w:rPr>
      </w:pPr>
      <w:r>
        <w:rPr>
          <w:rFonts w:hint="eastAsia" w:ascii="楷体_GB2312" w:hAnsi="方正小标宋简体" w:eastAsia="楷体_GB2312" w:cs="方正小标宋简体"/>
          <w:sz w:val="24"/>
        </w:rPr>
        <w:t>（注：不足部分，自行续加。此表一式三份并上报省工商联、明日之星教育基金会）</w:t>
      </w:r>
    </w:p>
    <w:p>
      <w:pPr>
        <w:autoSpaceDE w:val="0"/>
        <w:autoSpaceDN w:val="0"/>
        <w:adjustRightInd w:val="0"/>
        <w:spacing w:line="400" w:lineRule="exact"/>
        <w:ind w:firstLine="597" w:firstLineChars="200"/>
        <w:rPr>
          <w:rFonts w:hint="eastAsia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县（市、区）工商联 联系人：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电话：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       </w:t>
      </w:r>
    </w:p>
    <w:p>
      <w:pPr>
        <w:autoSpaceDE w:val="0"/>
        <w:autoSpaceDN w:val="0"/>
        <w:adjustRightInd w:val="0"/>
        <w:spacing w:line="400" w:lineRule="exact"/>
        <w:ind w:firstLine="597" w:firstLineChars="200"/>
        <w:rPr>
          <w:rFonts w:hint="eastAsia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县（市、区）教育局联系人：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电话：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</w:t>
      </w:r>
    </w:p>
    <w:p>
      <w:pPr>
        <w:spacing w:line="20" w:lineRule="exact"/>
        <w:ind w:firstLine="377" w:firstLineChars="200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0" w:footer="1588" w:gutter="0"/>
      <w:pgNumType w:fmt="numberInDash"/>
      <w:cols w:space="720" w:num="1"/>
      <w:docGrid w:type="linesAndChars" w:linePitch="324" w:charSpace="-44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eastAsia="仿宋_GB2312"/>
        <w:sz w:val="28"/>
      </w:rPr>
    </w:pPr>
    <w:r>
      <w:rPr>
        <w:rFonts w:eastAsia="仿宋_GB2312"/>
        <w:sz w:val="28"/>
      </w:rPr>
      <w:fldChar w:fldCharType="begin"/>
    </w:r>
    <w:r>
      <w:rPr>
        <w:rStyle w:val="4"/>
        <w:rFonts w:eastAsia="仿宋_GB2312"/>
        <w:sz w:val="28"/>
      </w:rPr>
      <w:instrText xml:space="preserve">PAGE  </w:instrText>
    </w:r>
    <w:r>
      <w:rPr>
        <w:rFonts w:eastAsia="仿宋_GB2312"/>
        <w:sz w:val="28"/>
      </w:rPr>
      <w:fldChar w:fldCharType="separate"/>
    </w:r>
    <w:r>
      <w:rPr>
        <w:rStyle w:val="4"/>
        <w:rFonts w:eastAsia="仿宋_GB2312"/>
        <w:sz w:val="28"/>
      </w:rPr>
      <w:t>- 1 -</w:t>
    </w:r>
    <w:r>
      <w:rPr>
        <w:rFonts w:eastAsia="仿宋_GB2312"/>
        <w:sz w:val="28"/>
      </w:rPr>
      <w:fldChar w:fldCharType="end"/>
    </w:r>
  </w:p>
  <w:p>
    <w:pPr>
      <w:pStyle w:val="2"/>
      <w:spacing w:line="20" w:lineRule="exact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C070A"/>
    <w:rsid w:val="6C1C0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2016-08-02T06:28:00Z</dcterms:created>
  <dc:creator>Administrator</dc:creator>
  <cp:lastModifiedBy>Administrator</cp:lastModifiedBy>
  <dcterms:modified xsi:type="dcterms:W3CDTF">2016-08-02T06:28:46Z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