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</w:t>
      </w:r>
    </w:p>
    <w:p>
      <w:pP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 w:cs="仿宋"/>
          <w:sz w:val="36"/>
          <w:szCs w:val="36"/>
        </w:rPr>
      </w:pPr>
      <w:r>
        <w:rPr>
          <w:rFonts w:hint="eastAsia" w:ascii="方正小标宋简体" w:hAnsi="宋体" w:eastAsia="方正小标宋简体" w:cs="仿宋"/>
          <w:sz w:val="36"/>
          <w:szCs w:val="36"/>
        </w:rPr>
        <w:t>四川省民营企业“</w:t>
      </w:r>
      <w:r>
        <w:rPr>
          <w:rFonts w:hint="eastAsia" w:ascii="方正小标宋简体" w:hAnsi="宋体" w:eastAsia="方正小标宋简体" w:cs="仿宋"/>
          <w:sz w:val="36"/>
          <w:szCs w:val="36"/>
          <w:lang w:eastAsia="zh-CN"/>
        </w:rPr>
        <w:t>突破瓶颈</w:t>
      </w:r>
      <w:r>
        <w:rPr>
          <w:rFonts w:hint="eastAsia" w:ascii="方正小标宋简体" w:hAnsi="宋体" w:eastAsia="方正小标宋简体" w:cs="仿宋"/>
          <w:sz w:val="36"/>
          <w:szCs w:val="36"/>
          <w:lang w:val="en-US" w:eastAsia="zh-CN"/>
        </w:rPr>
        <w:t>·转型发展</w:t>
      </w:r>
      <w:r>
        <w:rPr>
          <w:rFonts w:hint="eastAsia" w:ascii="方正小标宋简体" w:hAnsi="宋体" w:eastAsia="方正小标宋简体" w:cs="仿宋"/>
          <w:sz w:val="36"/>
          <w:szCs w:val="36"/>
        </w:rPr>
        <w:t>”专题研修班报名回执表</w:t>
      </w:r>
    </w:p>
    <w:p>
      <w:pPr>
        <w:spacing w:line="680" w:lineRule="exact"/>
        <w:rPr>
          <w:rFonts w:hint="eastAsia" w:ascii="黑体" w:hAnsi="宋体" w:eastAsia="黑体" w:cs="仿宋"/>
          <w:sz w:val="32"/>
          <w:szCs w:val="32"/>
        </w:rPr>
      </w:pPr>
      <w:r>
        <w:rPr>
          <w:rFonts w:hint="eastAsia" w:ascii="黑体" w:hAnsi="宋体" w:eastAsia="黑体" w:cs="仿宋"/>
          <w:sz w:val="32"/>
          <w:szCs w:val="32"/>
        </w:rPr>
        <w:t>推荐单位：</w:t>
      </w:r>
    </w:p>
    <w:tbl>
      <w:tblPr>
        <w:tblStyle w:val="5"/>
        <w:tblW w:w="920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533"/>
        <w:gridCol w:w="697"/>
        <w:gridCol w:w="278"/>
        <w:gridCol w:w="965"/>
        <w:gridCol w:w="1265"/>
        <w:gridCol w:w="120"/>
        <w:gridCol w:w="1118"/>
        <w:gridCol w:w="15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姓    名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性别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出生年月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民    族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籍贯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出 生 地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参加党派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及 时 间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健康状况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职    称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个人爱好和特长</w:t>
            </w:r>
          </w:p>
        </w:tc>
        <w:tc>
          <w:tcPr>
            <w:tcW w:w="3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学    历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毕业时间、院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校 及 专 业</w:t>
            </w:r>
          </w:p>
        </w:tc>
        <w:tc>
          <w:tcPr>
            <w:tcW w:w="3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企   业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名   称</w:t>
            </w:r>
          </w:p>
        </w:tc>
        <w:tc>
          <w:tcPr>
            <w:tcW w:w="7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630" w:firstLineChars="250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现   任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职   务</w:t>
            </w:r>
          </w:p>
        </w:tc>
        <w:tc>
          <w:tcPr>
            <w:tcW w:w="7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主要社会兼  职</w:t>
            </w:r>
          </w:p>
        </w:tc>
        <w:tc>
          <w:tcPr>
            <w:tcW w:w="7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企</w:t>
            </w:r>
          </w:p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业</w:t>
            </w:r>
          </w:p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介</w:t>
            </w:r>
          </w:p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(300字</w:t>
            </w:r>
          </w:p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以内)</w:t>
            </w:r>
          </w:p>
        </w:tc>
        <w:tc>
          <w:tcPr>
            <w:tcW w:w="7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7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7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7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7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7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7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7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通讯地址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邮政编码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手机号、办公电话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电子邮箱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66" w:leftChars="-50" w:right="-166" w:rightChars="-50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身份证号码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是否要代订往返机票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黑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/>
        </w:rPr>
        <w:t xml:space="preserve">注：回执表请要求填写         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  填表时间    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0" w:footer="992" w:gutter="0"/>
      <w:pgNumType w:fmt="numberInDash"/>
      <w:cols w:space="720" w:num="1"/>
      <w:rtlGutter w:val="0"/>
      <w:docGrid w:type="linesAndChars" w:linePitch="437" w:charSpace="25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" w:lineRule="exact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D5726"/>
    <w:rsid w:val="118D57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jc w:val="left"/>
    </w:pPr>
    <w:rPr>
      <w:rFonts w:ascii="Calibri" w:hAnsi="Calibri" w:eastAsia="宋体"/>
      <w:snapToGrid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2017-04-10T09:39:00Z</dcterms:created>
  <dc:creator>Administrator</dc:creator>
  <cp:lastModifiedBy>Administrator</cp:lastModifiedBy>
  <dcterms:modified xsi:type="dcterms:W3CDTF">2017-04-10T09:39:56Z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